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2025-2026年度地基与基础检测、监测</w:t>
      </w:r>
    </w:p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劳务分包采购服务中标公告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一、项目编号：</w:t>
      </w:r>
      <w:r>
        <w:rPr>
          <w:rFonts w:hint="eastAsia" w:ascii="仿宋" w:hAnsi="仿宋" w:eastAsia="仿宋" w:cs="仿宋"/>
          <w:lang w:val="en-US" w:eastAsia="zh-CN"/>
        </w:rPr>
        <w:t>FJTCC(QZ)-ZB-DJ2025001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二、项目名称：2025</w:t>
      </w:r>
      <w:r>
        <w:rPr>
          <w:rFonts w:hint="eastAsia" w:ascii="仿宋" w:hAnsi="仿宋" w:eastAsia="仿宋" w:cs="仿宋"/>
          <w:lang w:val="en-US" w:eastAsia="zh-CN"/>
        </w:rPr>
        <w:t>-2026年度地基与基础检测、监测劳务分包采购服务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三、中标（成交）信息</w:t>
      </w:r>
      <w:bookmarkStart w:id="3" w:name="_GoBack"/>
      <w:bookmarkEnd w:id="3"/>
    </w:p>
    <w:p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供应商名称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泉州市星泽建设工程有限公司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供应商地址：</w:t>
      </w:r>
      <w:r>
        <w:rPr>
          <w:rFonts w:hint="eastAsia" w:ascii="仿宋" w:hAnsi="仿宋" w:eastAsia="仿宋" w:cs="仿宋"/>
          <w:lang w:val="en-US" w:eastAsia="zh-CN"/>
        </w:rPr>
        <w:t>福建省泉州市丰泽区东泽路汇源湖心花苑B-804室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综合评分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89分（第一名）</w:t>
      </w:r>
    </w:p>
    <w:p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bookmarkStart w:id="0" w:name="OLE_LINK2"/>
      <w:r>
        <w:rPr>
          <w:rFonts w:hint="eastAsia" w:ascii="仿宋" w:hAnsi="仿宋" w:eastAsia="仿宋" w:cs="仿宋"/>
        </w:rPr>
        <w:t>供应商名称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泉州市正发吊装运输有限公司</w:t>
      </w:r>
    </w:p>
    <w:p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供应商地址：</w:t>
      </w:r>
      <w:r>
        <w:rPr>
          <w:rFonts w:hint="eastAsia" w:ascii="仿宋" w:hAnsi="仿宋" w:eastAsia="仿宋" w:cs="仿宋"/>
          <w:lang w:val="en-US" w:eastAsia="zh-CN"/>
        </w:rPr>
        <w:t>福建省泉州市惠安县螺阳镇建筑业大厦19楼901室</w:t>
      </w:r>
    </w:p>
    <w:p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综合评分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88分</w:t>
      </w:r>
      <w:bookmarkStart w:id="1" w:name="OLE_LINK3"/>
      <w:r>
        <w:rPr>
          <w:rFonts w:hint="eastAsia" w:ascii="仿宋" w:hAnsi="仿宋" w:eastAsia="仿宋" w:cs="仿宋"/>
          <w:lang w:val="en-US" w:eastAsia="zh-CN"/>
        </w:rPr>
        <w:t>（第二名）</w:t>
      </w:r>
      <w:bookmarkEnd w:id="1"/>
    </w:p>
    <w:bookmarkEnd w:id="0"/>
    <w:p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供应商名称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泉州嘉烨劳务有限公司</w:t>
      </w:r>
    </w:p>
    <w:p>
      <w:pPr>
        <w:ind w:firstLine="420" w:firstLineChars="20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</w:rPr>
        <w:t>供应商地址：</w:t>
      </w:r>
      <w:r>
        <w:rPr>
          <w:rFonts w:hint="eastAsia" w:ascii="仿宋" w:hAnsi="仿宋" w:eastAsia="仿宋" w:cs="仿宋"/>
          <w:lang w:val="en-US" w:eastAsia="zh-CN"/>
        </w:rPr>
        <w:t>福建省泉州市泉港区涂岭镇驿坂村拥军路25号</w:t>
      </w:r>
    </w:p>
    <w:p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综合评分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87分（第三名）</w:t>
      </w: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四、主要标的信息</w:t>
      </w:r>
    </w:p>
    <w:tbl>
      <w:tblPr>
        <w:tblStyle w:val="7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225"/>
        <w:gridCol w:w="4575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322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供应商名称</w:t>
            </w:r>
          </w:p>
        </w:tc>
        <w:tc>
          <w:tcPr>
            <w:tcW w:w="45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项目名称</w:t>
            </w:r>
          </w:p>
        </w:tc>
        <w:tc>
          <w:tcPr>
            <w:tcW w:w="83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泉州市正发吊装运输有限公司</w:t>
            </w:r>
          </w:p>
        </w:tc>
        <w:tc>
          <w:tcPr>
            <w:tcW w:w="45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bookmarkStart w:id="2" w:name="OLE_LINK1"/>
            <w:r>
              <w:rPr>
                <w:rFonts w:hint="eastAsia" w:ascii="仿宋" w:hAnsi="仿宋" w:eastAsia="仿宋" w:cs="仿宋"/>
              </w:rPr>
              <w:t>2025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-2026年度地基与基础检测、监测劳务分包采购服务</w:t>
            </w:r>
            <w:bookmarkEnd w:id="2"/>
          </w:p>
        </w:tc>
        <w:tc>
          <w:tcPr>
            <w:tcW w:w="83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泉州市星泽建设工程有限公司</w:t>
            </w:r>
          </w:p>
        </w:tc>
        <w:tc>
          <w:tcPr>
            <w:tcW w:w="45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2025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-2026年度地基与基础检测、监测劳务分包采购服务</w:t>
            </w:r>
          </w:p>
        </w:tc>
        <w:tc>
          <w:tcPr>
            <w:tcW w:w="83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泉州嘉烨劳务有限公司</w:t>
            </w:r>
          </w:p>
        </w:tc>
        <w:tc>
          <w:tcPr>
            <w:tcW w:w="45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2025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-2026年度地基与基础检测、监测劳务分包采购服务</w:t>
            </w:r>
          </w:p>
        </w:tc>
        <w:tc>
          <w:tcPr>
            <w:tcW w:w="83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泉州市建荣安装工程有限公司</w:t>
            </w:r>
          </w:p>
        </w:tc>
        <w:tc>
          <w:tcPr>
            <w:tcW w:w="45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2025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-2026年度地基与基础检测、监测劳务分包采购服务</w:t>
            </w:r>
          </w:p>
        </w:tc>
        <w:tc>
          <w:tcPr>
            <w:tcW w:w="83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泉州市勤诚建勘劳务有限公司</w:t>
            </w:r>
          </w:p>
        </w:tc>
        <w:tc>
          <w:tcPr>
            <w:tcW w:w="457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2025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-2026年度地基与基础检测、监测劳务分包采购服务</w:t>
            </w:r>
          </w:p>
        </w:tc>
        <w:tc>
          <w:tcPr>
            <w:tcW w:w="83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泉州景祥吊装有限公司</w:t>
            </w:r>
          </w:p>
        </w:tc>
        <w:tc>
          <w:tcPr>
            <w:tcW w:w="457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-2026年度地基与基础检测、监测劳务分包采购服务</w:t>
            </w:r>
          </w:p>
        </w:tc>
        <w:tc>
          <w:tcPr>
            <w:tcW w:w="83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厦门市福庆安达供应链有限公司</w:t>
            </w:r>
          </w:p>
        </w:tc>
        <w:tc>
          <w:tcPr>
            <w:tcW w:w="457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-2026年度地基与基础检测、监测劳务分包采购服务</w:t>
            </w:r>
          </w:p>
        </w:tc>
        <w:tc>
          <w:tcPr>
            <w:tcW w:w="838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五、评审专家名单：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评审专家： </w:t>
      </w:r>
      <w:r>
        <w:rPr>
          <w:rFonts w:hint="eastAsia" w:ascii="仿宋" w:hAnsi="仿宋" w:eastAsia="仿宋" w:cs="仿宋"/>
          <w:lang w:val="en-US" w:eastAsia="zh-CN"/>
        </w:rPr>
        <w:t>郑晋溪（组长）、黄金仙、黄君一、黄如发、黄金辉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六、公告期限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自本公告发布之日起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个工作日。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七、其它补充事宜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无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八、凡对本次公告内容提出</w:t>
      </w:r>
      <w:r>
        <w:rPr>
          <w:rFonts w:hint="eastAsia" w:ascii="仿宋" w:hAnsi="仿宋" w:eastAsia="仿宋" w:cs="仿宋"/>
          <w:color w:val="auto"/>
          <w:kern w:val="2"/>
          <w:sz w:val="21"/>
          <w:szCs w:val="24"/>
          <w:u w:val="none"/>
          <w:lang w:val="en-US" w:eastAsia="zh-CN" w:bidi="ar-SA"/>
        </w:rPr>
        <w:t>询问</w:t>
      </w:r>
      <w:r>
        <w:rPr>
          <w:rFonts w:hint="eastAsia" w:ascii="仿宋" w:hAnsi="仿宋" w:eastAsia="仿宋" w:cs="仿宋"/>
        </w:rPr>
        <w:t>，请按以下方式联系。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采购人信息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hint="eastAsia" w:ascii="仿宋" w:hAnsi="仿宋" w:eastAsia="仿宋" w:cs="仿宋"/>
          <w:color w:val="auto"/>
          <w:kern w:val="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u w:val="none"/>
          <w:lang w:eastAsia="zh-CN"/>
        </w:rPr>
        <w:t>招标人：</w:t>
      </w:r>
      <w:r>
        <w:rPr>
          <w:rFonts w:hint="eastAsia" w:ascii="仿宋" w:hAnsi="仿宋" w:eastAsia="仿宋" w:cs="仿宋"/>
          <w:color w:val="auto"/>
          <w:kern w:val="2"/>
          <w:sz w:val="21"/>
          <w:lang w:eastAsia="zh-CN"/>
        </w:rPr>
        <w:t>福建省建研工程检测有限公司泉州</w:t>
      </w:r>
      <w:r>
        <w:rPr>
          <w:rFonts w:hint="eastAsia" w:ascii="仿宋" w:hAnsi="仿宋" w:eastAsia="仿宋" w:cs="仿宋"/>
          <w:color w:val="auto"/>
          <w:kern w:val="2"/>
          <w:sz w:val="21"/>
        </w:rPr>
        <w:t>分公司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hint="eastAsia" w:ascii="仿宋" w:hAnsi="仿宋" w:eastAsia="仿宋" w:cs="仿宋"/>
          <w:color w:val="auto"/>
          <w:kern w:val="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u w:val="none"/>
          <w:lang w:eastAsia="zh-CN"/>
        </w:rPr>
        <w:t>地址：</w:t>
      </w:r>
      <w:r>
        <w:rPr>
          <w:rFonts w:hint="eastAsia" w:ascii="仿宋" w:hAnsi="仿宋" w:eastAsia="仿宋" w:cs="仿宋"/>
          <w:color w:val="auto"/>
          <w:kern w:val="2"/>
          <w:sz w:val="21"/>
          <w:lang w:eastAsia="zh-CN"/>
        </w:rPr>
        <w:t>泉州市丰泽区仁凤工业区齐云路</w:t>
      </w:r>
      <w:r>
        <w:rPr>
          <w:rFonts w:hint="eastAsia" w:ascii="仿宋" w:hAnsi="仿宋" w:eastAsia="仿宋" w:cs="仿宋"/>
          <w:color w:val="auto"/>
          <w:kern w:val="2"/>
          <w:sz w:val="21"/>
          <w:lang w:val="en-US" w:eastAsia="zh-CN"/>
        </w:rPr>
        <w:t>122号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hint="eastAsia" w:ascii="仿宋" w:hAnsi="仿宋" w:eastAsia="仿宋" w:cs="仿宋"/>
          <w:color w:val="auto"/>
          <w:kern w:val="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u w:val="none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kern w:val="2"/>
          <w:sz w:val="21"/>
          <w:lang w:eastAsia="zh-CN"/>
        </w:rPr>
        <w:t>颜勇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hint="eastAsia" w:ascii="仿宋" w:hAnsi="仿宋" w:eastAsia="仿宋" w:cs="仿宋"/>
          <w:color w:val="auto"/>
          <w:kern w:val="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u w:val="none"/>
          <w:lang w:eastAsia="zh-CN"/>
        </w:rPr>
        <w:t>联系电话：</w:t>
      </w:r>
      <w:r>
        <w:rPr>
          <w:rFonts w:hint="eastAsia" w:ascii="仿宋" w:hAnsi="仿宋" w:eastAsia="仿宋" w:cs="仿宋"/>
          <w:color w:val="auto"/>
          <w:kern w:val="2"/>
          <w:sz w:val="21"/>
          <w:lang w:val="en-US" w:eastAsia="zh-CN"/>
        </w:rPr>
        <w:t>13505098884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20" w:firstLineChars="200"/>
        <w:jc w:val="right"/>
        <w:rPr>
          <w:rFonts w:hint="eastAsia" w:ascii="仿宋" w:hAnsi="仿宋" w:eastAsia="仿宋" w:cs="仿宋"/>
          <w:color w:val="auto"/>
          <w:kern w:val="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u w:val="none"/>
          <w:lang w:val="en-US" w:eastAsia="zh-CN"/>
        </w:rPr>
        <w:t xml:space="preserve"> 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20" w:firstLineChars="200"/>
        <w:jc w:val="right"/>
        <w:rPr>
          <w:rFonts w:hint="eastAsia" w:ascii="仿宋" w:hAnsi="仿宋" w:eastAsia="仿宋" w:cs="仿宋"/>
          <w:color w:val="auto"/>
          <w:kern w:val="2"/>
          <w:u w:val="none"/>
          <w:lang w:val="en-US" w:eastAsia="zh-CN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20" w:firstLineChars="200"/>
        <w:jc w:val="center"/>
        <w:rPr>
          <w:rFonts w:hint="eastAsia" w:ascii="仿宋" w:hAnsi="仿宋" w:eastAsia="仿宋" w:cs="仿宋"/>
          <w:color w:val="auto"/>
          <w:kern w:val="2"/>
          <w:u w:val="none"/>
          <w:lang w:val="en-US" w:eastAsia="zh-CN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20" w:firstLineChars="200"/>
        <w:jc w:val="center"/>
        <w:rPr>
          <w:rFonts w:hint="eastAsia" w:ascii="仿宋" w:hAnsi="仿宋" w:eastAsia="仿宋" w:cs="仿宋"/>
          <w:color w:val="auto"/>
          <w:kern w:val="2"/>
          <w:u w:val="none"/>
          <w:lang w:val="en-US" w:eastAsia="zh-CN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20" w:firstLineChars="200"/>
        <w:jc w:val="center"/>
        <w:rPr>
          <w:rFonts w:hint="eastAsia" w:ascii="仿宋" w:hAnsi="仿宋" w:eastAsia="仿宋" w:cs="仿宋"/>
          <w:color w:val="auto"/>
          <w:kern w:val="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u w:val="non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kern w:val="2"/>
          <w:u w:val="none"/>
          <w:lang w:eastAsia="zh-CN"/>
        </w:rPr>
        <w:t>福建省建研工程检测有限公司</w:t>
      </w:r>
    </w:p>
    <w:p>
      <w:pPr>
        <w:ind w:firstLine="5880" w:firstLineChars="2800"/>
        <w:rPr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kern w:val="2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kern w:val="2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2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kern w:val="2"/>
          <w:highlight w:val="none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kern w:val="2"/>
          <w:highlight w:val="none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D699A"/>
    <w:rsid w:val="00605141"/>
    <w:rsid w:val="09D1000E"/>
    <w:rsid w:val="0AC14420"/>
    <w:rsid w:val="0C6D699A"/>
    <w:rsid w:val="180B1424"/>
    <w:rsid w:val="3B500D7C"/>
    <w:rsid w:val="3E5D2028"/>
    <w:rsid w:val="449367FC"/>
    <w:rsid w:val="4A451CA7"/>
    <w:rsid w:val="50836A25"/>
    <w:rsid w:val="53D53613"/>
    <w:rsid w:val="5FEE5E92"/>
    <w:rsid w:val="668E0DFC"/>
    <w:rsid w:val="78DC4718"/>
    <w:rsid w:val="7A6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/>
      <w:ind w:firstLine="420" w:firstLineChars="100"/>
    </w:pPr>
    <w:rPr>
      <w:rFonts w:hint="default" w:ascii="Times New Roman" w:hAnsi="Times New Roman"/>
      <w:color w:val="auto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2024-07-23T12:03:00Z</dcterms:created>
  <dc:creator>苗苗</dc:creator>
  <cp:lastModifiedBy>cjt</cp:lastModifiedBy>
  <dcterms:modified xsi:type="dcterms:W3CDTF">2025-05-28T08:13:23Z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